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AD" w:rsidRPr="00325E04" w:rsidRDefault="00325E0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C657A2" w:rsidRPr="00325E04">
        <w:rPr>
          <w:rFonts w:asciiTheme="majorHAnsi" w:hAnsiTheme="majorHAnsi" w:cstheme="majorHAnsi"/>
          <w:sz w:val="28"/>
          <w:szCs w:val="28"/>
        </w:rPr>
        <w:t xml:space="preserve">otice of </w:t>
      </w:r>
      <w:r>
        <w:rPr>
          <w:rFonts w:asciiTheme="majorHAnsi" w:hAnsiTheme="majorHAnsi" w:cstheme="majorHAnsi"/>
          <w:sz w:val="28"/>
          <w:szCs w:val="28"/>
        </w:rPr>
        <w:t xml:space="preserve">Hackney Law Centre </w:t>
      </w:r>
      <w:r w:rsidR="00C657A2" w:rsidRPr="00325E04">
        <w:rPr>
          <w:rFonts w:asciiTheme="majorHAnsi" w:hAnsiTheme="majorHAnsi" w:cstheme="majorHAnsi"/>
          <w:sz w:val="28"/>
          <w:szCs w:val="28"/>
        </w:rPr>
        <w:t xml:space="preserve">AGM </w:t>
      </w:r>
      <w:r>
        <w:rPr>
          <w:rFonts w:asciiTheme="majorHAnsi" w:hAnsiTheme="majorHAnsi" w:cstheme="majorHAnsi"/>
          <w:sz w:val="28"/>
          <w:szCs w:val="28"/>
        </w:rPr>
        <w:t xml:space="preserve">on </w:t>
      </w:r>
      <w:r w:rsidR="009F591A">
        <w:rPr>
          <w:rFonts w:asciiTheme="majorHAnsi" w:hAnsiTheme="majorHAnsi" w:cstheme="majorHAnsi"/>
          <w:sz w:val="28"/>
          <w:szCs w:val="28"/>
        </w:rPr>
        <w:t>Monday 24 February 2014</w:t>
      </w:r>
    </w:p>
    <w:p w:rsidR="00C657A2" w:rsidRPr="00325E04" w:rsidRDefault="00C657A2">
      <w:pPr>
        <w:rPr>
          <w:rFonts w:asciiTheme="majorHAnsi" w:hAnsiTheme="majorHAnsi" w:cstheme="majorHAnsi"/>
          <w:sz w:val="28"/>
          <w:szCs w:val="28"/>
        </w:rPr>
      </w:pPr>
    </w:p>
    <w:p w:rsidR="00325E04" w:rsidRDefault="00325E04" w:rsidP="00C657A2">
      <w:pPr>
        <w:pStyle w:val="PlainText"/>
        <w:rPr>
          <w:rFonts w:asciiTheme="majorHAnsi" w:hAnsiTheme="majorHAnsi" w:cstheme="majorHAnsi"/>
          <w:sz w:val="28"/>
          <w:szCs w:val="28"/>
        </w:rPr>
      </w:pPr>
    </w:p>
    <w:p w:rsidR="00325E04" w:rsidRDefault="00325E04" w:rsidP="00C657A2">
      <w:pPr>
        <w:pStyle w:val="PlainText"/>
        <w:rPr>
          <w:rFonts w:asciiTheme="majorHAnsi" w:hAnsiTheme="majorHAnsi" w:cstheme="majorHAnsi"/>
          <w:sz w:val="28"/>
          <w:szCs w:val="28"/>
        </w:rPr>
      </w:pPr>
    </w:p>
    <w:p w:rsidR="00325E04" w:rsidRDefault="00325E04" w:rsidP="00C657A2">
      <w:pPr>
        <w:pStyle w:val="PlainText"/>
        <w:rPr>
          <w:rFonts w:asciiTheme="majorHAnsi" w:hAnsiTheme="majorHAnsi" w:cstheme="majorHAnsi"/>
          <w:sz w:val="28"/>
          <w:szCs w:val="28"/>
        </w:rPr>
      </w:pPr>
    </w:p>
    <w:p w:rsidR="00325E04" w:rsidRDefault="00325E04" w:rsidP="00C657A2">
      <w:pPr>
        <w:pStyle w:val="PlainText"/>
        <w:rPr>
          <w:rFonts w:asciiTheme="majorHAnsi" w:hAnsiTheme="majorHAnsi" w:cstheme="majorHAnsi"/>
          <w:sz w:val="28"/>
          <w:szCs w:val="28"/>
        </w:rPr>
      </w:pPr>
    </w:p>
    <w:p w:rsidR="00C657A2" w:rsidRPr="00325E04" w:rsidRDefault="00C657A2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r w:rsidRPr="00325E04">
        <w:rPr>
          <w:rFonts w:asciiTheme="majorHAnsi" w:hAnsiTheme="majorHAnsi" w:cstheme="majorHAnsi"/>
          <w:sz w:val="52"/>
          <w:szCs w:val="52"/>
        </w:rPr>
        <w:t>Hackney Community Law Centre’s</w:t>
      </w:r>
    </w:p>
    <w:p w:rsidR="00C657A2" w:rsidRPr="00325E04" w:rsidRDefault="00C657A2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r w:rsidRPr="00325E04">
        <w:rPr>
          <w:rFonts w:asciiTheme="majorHAnsi" w:hAnsiTheme="majorHAnsi" w:cstheme="majorHAnsi"/>
          <w:sz w:val="52"/>
          <w:szCs w:val="52"/>
        </w:rPr>
        <w:t>Annual General Meeting</w:t>
      </w:r>
    </w:p>
    <w:p w:rsidR="00C657A2" w:rsidRPr="00325E04" w:rsidRDefault="00C657A2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proofErr w:type="gramStart"/>
      <w:r w:rsidRPr="00325E04">
        <w:rPr>
          <w:rFonts w:asciiTheme="majorHAnsi" w:hAnsiTheme="majorHAnsi" w:cstheme="majorHAnsi"/>
          <w:sz w:val="52"/>
          <w:szCs w:val="52"/>
        </w:rPr>
        <w:t>will</w:t>
      </w:r>
      <w:proofErr w:type="gramEnd"/>
      <w:r w:rsidRPr="00325E04">
        <w:rPr>
          <w:rFonts w:asciiTheme="majorHAnsi" w:hAnsiTheme="majorHAnsi" w:cstheme="majorHAnsi"/>
          <w:sz w:val="52"/>
          <w:szCs w:val="52"/>
        </w:rPr>
        <w:t xml:space="preserve"> take place at :</w:t>
      </w:r>
    </w:p>
    <w:p w:rsidR="00C657A2" w:rsidRPr="00325E04" w:rsidRDefault="00C657A2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r w:rsidRPr="00325E04">
        <w:rPr>
          <w:rFonts w:asciiTheme="majorHAnsi" w:hAnsiTheme="majorHAnsi" w:cstheme="majorHAnsi"/>
          <w:sz w:val="52"/>
          <w:szCs w:val="52"/>
        </w:rPr>
        <w:t>The Salvation Army</w:t>
      </w:r>
    </w:p>
    <w:p w:rsidR="00C657A2" w:rsidRPr="00325E04" w:rsidRDefault="00C657A2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r w:rsidRPr="00325E04">
        <w:rPr>
          <w:rFonts w:asciiTheme="majorHAnsi" w:hAnsiTheme="majorHAnsi" w:cstheme="majorHAnsi"/>
          <w:sz w:val="52"/>
          <w:szCs w:val="52"/>
        </w:rPr>
        <w:t>122-124 Lower Clapton Road</w:t>
      </w:r>
    </w:p>
    <w:p w:rsidR="00C657A2" w:rsidRPr="00325E04" w:rsidRDefault="00C657A2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r w:rsidRPr="00325E04">
        <w:rPr>
          <w:rFonts w:asciiTheme="majorHAnsi" w:hAnsiTheme="majorHAnsi" w:cstheme="majorHAnsi"/>
          <w:sz w:val="52"/>
          <w:szCs w:val="52"/>
        </w:rPr>
        <w:t>London E5 0QR</w:t>
      </w:r>
    </w:p>
    <w:p w:rsidR="00C657A2" w:rsidRPr="00325E04" w:rsidRDefault="009F591A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proofErr w:type="gramStart"/>
      <w:r>
        <w:rPr>
          <w:rFonts w:asciiTheme="majorHAnsi" w:hAnsiTheme="majorHAnsi" w:cstheme="majorHAnsi"/>
          <w:sz w:val="52"/>
          <w:szCs w:val="52"/>
        </w:rPr>
        <w:t>on</w:t>
      </w:r>
      <w:proofErr w:type="gramEnd"/>
      <w:r>
        <w:rPr>
          <w:rFonts w:asciiTheme="majorHAnsi" w:hAnsiTheme="majorHAnsi" w:cstheme="majorHAnsi"/>
          <w:sz w:val="52"/>
          <w:szCs w:val="52"/>
        </w:rPr>
        <w:t xml:space="preserve"> Monday 24 February 2014</w:t>
      </w:r>
    </w:p>
    <w:p w:rsidR="00C657A2" w:rsidRDefault="00C657A2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r w:rsidRPr="00325E04">
        <w:rPr>
          <w:rFonts w:asciiTheme="majorHAnsi" w:hAnsiTheme="majorHAnsi" w:cstheme="majorHAnsi"/>
          <w:sz w:val="52"/>
          <w:szCs w:val="52"/>
        </w:rPr>
        <w:t>7.00pm-9.00pm</w:t>
      </w:r>
    </w:p>
    <w:p w:rsidR="004411B1" w:rsidRDefault="004411B1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</w:p>
    <w:p w:rsidR="004411B1" w:rsidRDefault="004411B1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r>
        <w:rPr>
          <w:rFonts w:asciiTheme="majorHAnsi" w:hAnsiTheme="majorHAnsi" w:cstheme="majorHAnsi"/>
          <w:sz w:val="52"/>
          <w:szCs w:val="52"/>
        </w:rPr>
        <w:t>GUEST SPEAKER</w:t>
      </w:r>
    </w:p>
    <w:p w:rsidR="004411B1" w:rsidRDefault="00A00F21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r>
        <w:rPr>
          <w:rFonts w:asciiTheme="majorHAnsi" w:hAnsiTheme="majorHAnsi" w:cstheme="majorHAnsi"/>
          <w:sz w:val="52"/>
          <w:szCs w:val="52"/>
        </w:rPr>
        <w:t>Maurice Wren</w:t>
      </w:r>
      <w:bookmarkStart w:id="0" w:name="_GoBack"/>
      <w:bookmarkEnd w:id="0"/>
    </w:p>
    <w:p w:rsidR="004411B1" w:rsidRDefault="004411B1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r>
        <w:rPr>
          <w:rFonts w:asciiTheme="majorHAnsi" w:hAnsiTheme="majorHAnsi" w:cstheme="majorHAnsi"/>
          <w:sz w:val="52"/>
          <w:szCs w:val="52"/>
        </w:rPr>
        <w:t>CEO Refugee Council</w:t>
      </w:r>
    </w:p>
    <w:p w:rsidR="00325E04" w:rsidRPr="00325E04" w:rsidRDefault="00325E04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</w:p>
    <w:p w:rsidR="00C657A2" w:rsidRPr="00325E04" w:rsidRDefault="00C657A2" w:rsidP="00325E04">
      <w:pPr>
        <w:pStyle w:val="PlainText"/>
        <w:jc w:val="center"/>
        <w:rPr>
          <w:rFonts w:asciiTheme="majorHAnsi" w:hAnsiTheme="majorHAnsi" w:cstheme="majorHAnsi"/>
          <w:sz w:val="52"/>
          <w:szCs w:val="52"/>
        </w:rPr>
      </w:pPr>
      <w:proofErr w:type="gramStart"/>
      <w:r w:rsidRPr="00325E04">
        <w:rPr>
          <w:rFonts w:asciiTheme="majorHAnsi" w:hAnsiTheme="majorHAnsi" w:cstheme="majorHAnsi"/>
          <w:sz w:val="52"/>
          <w:szCs w:val="52"/>
        </w:rPr>
        <w:t>for</w:t>
      </w:r>
      <w:proofErr w:type="gramEnd"/>
      <w:r w:rsidRPr="00325E04">
        <w:rPr>
          <w:rFonts w:asciiTheme="majorHAnsi" w:hAnsiTheme="majorHAnsi" w:cstheme="majorHAnsi"/>
          <w:sz w:val="52"/>
          <w:szCs w:val="52"/>
        </w:rPr>
        <w:t xml:space="preserve"> further details contact:</w:t>
      </w:r>
    </w:p>
    <w:p w:rsidR="00C657A2" w:rsidRPr="00325E04" w:rsidRDefault="00A00F21" w:rsidP="00325E04">
      <w:pPr>
        <w:pStyle w:val="PlainText"/>
        <w:jc w:val="center"/>
        <w:rPr>
          <w:rFonts w:asciiTheme="majorHAnsi" w:hAnsiTheme="majorHAnsi" w:cstheme="majorHAnsi"/>
          <w:sz w:val="36"/>
          <w:szCs w:val="36"/>
        </w:rPr>
      </w:pPr>
      <w:hyperlink r:id="rId4" w:history="1">
        <w:r w:rsidR="009F591A">
          <w:rPr>
            <w:rStyle w:val="Hyperlink"/>
            <w:rFonts w:asciiTheme="majorHAnsi" w:hAnsiTheme="majorHAnsi" w:cstheme="majorHAnsi"/>
            <w:sz w:val="36"/>
            <w:szCs w:val="36"/>
          </w:rPr>
          <w:t>mirandag</w:t>
        </w:r>
        <w:r w:rsidR="00C657A2" w:rsidRPr="00325E04">
          <w:rPr>
            <w:rStyle w:val="Hyperlink"/>
            <w:rFonts w:asciiTheme="majorHAnsi" w:hAnsiTheme="majorHAnsi" w:cstheme="majorHAnsi"/>
            <w:sz w:val="36"/>
            <w:szCs w:val="36"/>
          </w:rPr>
          <w:t>@hclc.org.uk</w:t>
        </w:r>
      </w:hyperlink>
    </w:p>
    <w:p w:rsidR="00C657A2" w:rsidRPr="00325E04" w:rsidRDefault="00A00F21" w:rsidP="00325E04">
      <w:pPr>
        <w:pStyle w:val="PlainText"/>
        <w:jc w:val="center"/>
        <w:rPr>
          <w:rFonts w:asciiTheme="majorHAnsi" w:hAnsiTheme="majorHAnsi" w:cstheme="majorHAnsi"/>
          <w:sz w:val="36"/>
          <w:szCs w:val="36"/>
        </w:rPr>
      </w:pPr>
      <w:hyperlink r:id="rId5" w:history="1">
        <w:r w:rsidR="00C657A2" w:rsidRPr="00325E04">
          <w:rPr>
            <w:rStyle w:val="Hyperlink"/>
            <w:rFonts w:asciiTheme="majorHAnsi" w:hAnsiTheme="majorHAnsi" w:cstheme="majorHAnsi"/>
            <w:sz w:val="36"/>
            <w:szCs w:val="36"/>
          </w:rPr>
          <w:t>bella@hclc.org.uk</w:t>
        </w:r>
      </w:hyperlink>
    </w:p>
    <w:p w:rsidR="00C657A2" w:rsidRPr="00325E04" w:rsidRDefault="00C657A2" w:rsidP="00325E04">
      <w:pPr>
        <w:pStyle w:val="PlainText"/>
        <w:jc w:val="center"/>
        <w:rPr>
          <w:rFonts w:asciiTheme="majorHAnsi" w:hAnsiTheme="majorHAnsi" w:cstheme="majorHAnsi"/>
          <w:sz w:val="36"/>
          <w:szCs w:val="36"/>
        </w:rPr>
      </w:pPr>
      <w:r w:rsidRPr="00325E04">
        <w:rPr>
          <w:rFonts w:asciiTheme="majorHAnsi" w:hAnsiTheme="majorHAnsi" w:cstheme="majorHAnsi"/>
          <w:sz w:val="36"/>
          <w:szCs w:val="36"/>
        </w:rPr>
        <w:t>0208 985 5236</w:t>
      </w:r>
    </w:p>
    <w:p w:rsidR="00C657A2" w:rsidRDefault="00C657A2"/>
    <w:sectPr w:rsidR="00C65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A2"/>
    <w:rsid w:val="002C0D96"/>
    <w:rsid w:val="00325E04"/>
    <w:rsid w:val="00331EEE"/>
    <w:rsid w:val="0043301A"/>
    <w:rsid w:val="004411B1"/>
    <w:rsid w:val="005857AD"/>
    <w:rsid w:val="006D37DE"/>
    <w:rsid w:val="006E17D0"/>
    <w:rsid w:val="009F591A"/>
    <w:rsid w:val="00A00F21"/>
    <w:rsid w:val="00A04A9C"/>
    <w:rsid w:val="00C657A2"/>
    <w:rsid w:val="00D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64A18A-D59C-4A01-925A-C90C5B5D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A9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A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A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A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A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A9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A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A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A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A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A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A9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A9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A9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A9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A9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A9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04A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04A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A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04A9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04A9C"/>
    <w:rPr>
      <w:b/>
      <w:bCs/>
    </w:rPr>
  </w:style>
  <w:style w:type="character" w:styleId="Emphasis">
    <w:name w:val="Emphasis"/>
    <w:basedOn w:val="DefaultParagraphFont"/>
    <w:uiPriority w:val="20"/>
    <w:qFormat/>
    <w:rsid w:val="00A04A9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04A9C"/>
    <w:rPr>
      <w:szCs w:val="32"/>
    </w:rPr>
  </w:style>
  <w:style w:type="paragraph" w:styleId="ListParagraph">
    <w:name w:val="List Paragraph"/>
    <w:basedOn w:val="Normal"/>
    <w:uiPriority w:val="34"/>
    <w:qFormat/>
    <w:rsid w:val="00A04A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4A9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04A9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A9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A9C"/>
    <w:rPr>
      <w:b/>
      <w:i/>
      <w:sz w:val="24"/>
    </w:rPr>
  </w:style>
  <w:style w:type="character" w:styleId="SubtleEmphasis">
    <w:name w:val="Subtle Emphasis"/>
    <w:uiPriority w:val="19"/>
    <w:qFormat/>
    <w:rsid w:val="00A04A9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04A9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04A9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04A9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04A9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4A9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C657A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7A2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7A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lla@hclc.org.uk" TargetMode="External"/><Relationship Id="rId4" Type="http://schemas.openxmlformats.org/officeDocument/2006/relationships/hyperlink" Target="mailto:info@hcl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Donnelly</dc:creator>
  <cp:keywords/>
  <dc:description/>
  <cp:lastModifiedBy>Bella Donnelly</cp:lastModifiedBy>
  <cp:revision>3</cp:revision>
  <cp:lastPrinted>2014-01-30T13:44:00Z</cp:lastPrinted>
  <dcterms:created xsi:type="dcterms:W3CDTF">2014-01-30T13:50:00Z</dcterms:created>
  <dcterms:modified xsi:type="dcterms:W3CDTF">2014-01-30T14:07:00Z</dcterms:modified>
</cp:coreProperties>
</file>